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96FB7" w14:textId="006D1530" w:rsidR="00D63DE2" w:rsidRPr="00D63DE2" w:rsidRDefault="00D63DE2" w:rsidP="00D63DE2">
      <w:pPr>
        <w:jc w:val="center"/>
        <w:rPr>
          <w:rFonts w:ascii="Times New Roman" w:hAnsi="Times New Roman" w:cs="Times New Roman"/>
        </w:rPr>
      </w:pPr>
      <w:r w:rsidRPr="00D63DE2">
        <w:rPr>
          <w:rFonts w:ascii="Times New Roman" w:hAnsi="Times New Roman" w:cs="Times New Roman"/>
          <w:b/>
          <w:bCs/>
        </w:rPr>
        <w:t>THƯ MỜI</w:t>
      </w:r>
    </w:p>
    <w:p w14:paraId="61AF8B28" w14:textId="77777777" w:rsidR="00D63DE2" w:rsidRPr="00D63DE2" w:rsidRDefault="00D63DE2" w:rsidP="00D63DE2">
      <w:pPr>
        <w:jc w:val="center"/>
        <w:rPr>
          <w:rFonts w:ascii="Times New Roman" w:hAnsi="Times New Roman" w:cs="Times New Roman"/>
        </w:rPr>
      </w:pPr>
      <w:r w:rsidRPr="00D63DE2">
        <w:rPr>
          <w:rFonts w:ascii="Times New Roman" w:hAnsi="Times New Roman" w:cs="Times New Roman"/>
          <w:b/>
          <w:bCs/>
        </w:rPr>
        <w:t>THAM DỰ ĐẠI HỘI ĐỒNG CỔ ĐÔNG THƯỜNG NIÊN NĂM 2016</w:t>
      </w:r>
    </w:p>
    <w:p w14:paraId="267A68E8" w14:textId="77777777" w:rsidR="00D63DE2" w:rsidRPr="00D63DE2" w:rsidRDefault="00D63DE2" w:rsidP="00D63DE2">
      <w:pPr>
        <w:jc w:val="center"/>
        <w:rPr>
          <w:rFonts w:ascii="Times New Roman" w:hAnsi="Times New Roman" w:cs="Times New Roman"/>
        </w:rPr>
      </w:pPr>
      <w:r w:rsidRPr="00D63DE2">
        <w:rPr>
          <w:rFonts w:ascii="Times New Roman" w:hAnsi="Times New Roman" w:cs="Times New Roman"/>
          <w:b/>
          <w:bCs/>
        </w:rPr>
        <w:t>CÔNG TY CỔ PHẦN KỸ THUẬT ĐIỆN TOÀN CẦU (Mã CK: GLT)</w:t>
      </w:r>
    </w:p>
    <w:p w14:paraId="41174AEC" w14:textId="77777777" w:rsidR="00D63DE2" w:rsidRPr="00D63DE2" w:rsidRDefault="00D63DE2" w:rsidP="00D63DE2">
      <w:pPr>
        <w:rPr>
          <w:rFonts w:ascii="Times New Roman" w:hAnsi="Times New Roman" w:cs="Times New Roman"/>
        </w:rPr>
      </w:pPr>
      <w:r w:rsidRPr="00D63DE2">
        <w:rPr>
          <w:rFonts w:ascii="Times New Roman" w:hAnsi="Times New Roman" w:cs="Times New Roman"/>
          <w:b/>
          <w:bCs/>
        </w:rPr>
        <w:t>           </w:t>
      </w:r>
    </w:p>
    <w:p w14:paraId="35A213E1" w14:textId="77777777" w:rsidR="00D63DE2" w:rsidRPr="00D63DE2" w:rsidRDefault="00D63DE2" w:rsidP="00D63DE2">
      <w:pPr>
        <w:rPr>
          <w:rFonts w:ascii="Times New Roman" w:hAnsi="Times New Roman" w:cs="Times New Roman"/>
        </w:rPr>
      </w:pPr>
      <w:r w:rsidRPr="00D63DE2">
        <w:rPr>
          <w:rFonts w:ascii="Times New Roman" w:hAnsi="Times New Roman" w:cs="Times New Roman"/>
        </w:rPr>
        <w:t>                Hội đồng quản trị Công ty cổ phần kỹ thuật điện Toàn Cầu (Mã chứng khoán: </w:t>
      </w:r>
      <w:r w:rsidRPr="00D63DE2">
        <w:rPr>
          <w:rFonts w:ascii="Times New Roman" w:hAnsi="Times New Roman" w:cs="Times New Roman"/>
          <w:b/>
          <w:bCs/>
        </w:rPr>
        <w:t>GLT</w:t>
      </w:r>
      <w:r w:rsidRPr="00D63DE2">
        <w:rPr>
          <w:rFonts w:ascii="Times New Roman" w:hAnsi="Times New Roman" w:cs="Times New Roman"/>
        </w:rPr>
        <w:t>) trân trọng kính mời Quý cổ đông đến tham dự </w:t>
      </w:r>
      <w:r w:rsidRPr="00D63DE2">
        <w:rPr>
          <w:rFonts w:ascii="Times New Roman" w:hAnsi="Times New Roman" w:cs="Times New Roman"/>
          <w:b/>
          <w:bCs/>
        </w:rPr>
        <w:t>Đại hội đồng cổ đông thường niên năm 2016 (“Đại hội 2016”)</w:t>
      </w:r>
      <w:r w:rsidRPr="00D63DE2">
        <w:rPr>
          <w:rFonts w:ascii="Times New Roman" w:hAnsi="Times New Roman" w:cs="Times New Roman"/>
        </w:rPr>
        <w:t> của công ty với các nội dung chính như sau:</w:t>
      </w:r>
    </w:p>
    <w:p w14:paraId="25E177E8" w14:textId="77777777" w:rsidR="00D63DE2" w:rsidRPr="00D63DE2" w:rsidRDefault="00D63DE2" w:rsidP="00D63DE2">
      <w:pPr>
        <w:rPr>
          <w:rFonts w:ascii="Times New Roman" w:hAnsi="Times New Roman" w:cs="Times New Roman"/>
        </w:rPr>
      </w:pPr>
      <w:r w:rsidRPr="00D63DE2">
        <w:rPr>
          <w:rFonts w:ascii="Times New Roman" w:hAnsi="Times New Roman" w:cs="Times New Roman"/>
          <w:b/>
          <w:bCs/>
        </w:rPr>
        <w:t>1.Thời gian</w:t>
      </w:r>
      <w:r w:rsidRPr="00D63DE2">
        <w:rPr>
          <w:rFonts w:ascii="Times New Roman" w:hAnsi="Times New Roman" w:cs="Times New Roman"/>
        </w:rPr>
        <w:t>:                     </w:t>
      </w:r>
      <w:r w:rsidRPr="00D63DE2">
        <w:rPr>
          <w:rFonts w:ascii="Times New Roman" w:hAnsi="Times New Roman" w:cs="Times New Roman"/>
          <w:b/>
          <w:bCs/>
        </w:rPr>
        <w:t>Từ 13h00 chiều Ngày 20/06/2016</w:t>
      </w:r>
    </w:p>
    <w:p w14:paraId="55C1B89A" w14:textId="77777777" w:rsidR="00D63DE2" w:rsidRPr="00D63DE2" w:rsidRDefault="00D63DE2" w:rsidP="00D63DE2">
      <w:pPr>
        <w:rPr>
          <w:rFonts w:ascii="Times New Roman" w:hAnsi="Times New Roman" w:cs="Times New Roman"/>
        </w:rPr>
      </w:pPr>
      <w:r w:rsidRPr="00D63DE2">
        <w:rPr>
          <w:rFonts w:ascii="Times New Roman" w:hAnsi="Times New Roman" w:cs="Times New Roman"/>
          <w:i/>
          <w:iCs/>
        </w:rPr>
        <w:t>Đón Quý cổ đông   </w:t>
      </w:r>
      <w:r w:rsidRPr="00D63DE2">
        <w:rPr>
          <w:rFonts w:ascii="Times New Roman" w:hAnsi="Times New Roman" w:cs="Times New Roman"/>
        </w:rPr>
        <w:t>:     </w:t>
      </w:r>
      <w:r w:rsidRPr="00D63DE2">
        <w:rPr>
          <w:rFonts w:ascii="Times New Roman" w:hAnsi="Times New Roman" w:cs="Times New Roman"/>
          <w:i/>
          <w:iCs/>
        </w:rPr>
        <w:t>13h00 – 13h30</w:t>
      </w:r>
    </w:p>
    <w:p w14:paraId="03D3C411" w14:textId="77777777" w:rsidR="00D63DE2" w:rsidRPr="00D63DE2" w:rsidRDefault="00D63DE2" w:rsidP="00D63DE2">
      <w:pPr>
        <w:rPr>
          <w:rFonts w:ascii="Times New Roman" w:hAnsi="Times New Roman" w:cs="Times New Roman"/>
        </w:rPr>
      </w:pPr>
      <w:r w:rsidRPr="00D63DE2">
        <w:rPr>
          <w:rFonts w:ascii="Times New Roman" w:hAnsi="Times New Roman" w:cs="Times New Roman"/>
          <w:i/>
          <w:iCs/>
        </w:rPr>
        <w:t>Khai mạc              </w:t>
      </w:r>
      <w:r w:rsidRPr="00D63DE2">
        <w:rPr>
          <w:rFonts w:ascii="Times New Roman" w:hAnsi="Times New Roman" w:cs="Times New Roman"/>
        </w:rPr>
        <w:t>:</w:t>
      </w:r>
      <w:r w:rsidRPr="00D63DE2">
        <w:rPr>
          <w:rFonts w:ascii="Times New Roman" w:hAnsi="Times New Roman" w:cs="Times New Roman"/>
          <w:i/>
          <w:iCs/>
        </w:rPr>
        <w:t>     Từ 14h00</w:t>
      </w:r>
    </w:p>
    <w:p w14:paraId="6E1564AA" w14:textId="77777777" w:rsidR="00D63DE2" w:rsidRPr="00D63DE2" w:rsidRDefault="00D63DE2" w:rsidP="00D63DE2">
      <w:pPr>
        <w:rPr>
          <w:rFonts w:ascii="Times New Roman" w:hAnsi="Times New Roman" w:cs="Times New Roman"/>
        </w:rPr>
      </w:pPr>
      <w:r w:rsidRPr="00D63DE2">
        <w:rPr>
          <w:rFonts w:ascii="Times New Roman" w:hAnsi="Times New Roman" w:cs="Times New Roman"/>
          <w:i/>
          <w:iCs/>
        </w:rPr>
        <w:t>Kết thúc               </w:t>
      </w:r>
      <w:r w:rsidRPr="00D63DE2">
        <w:rPr>
          <w:rFonts w:ascii="Times New Roman" w:hAnsi="Times New Roman" w:cs="Times New Roman"/>
        </w:rPr>
        <w:t>:</w:t>
      </w:r>
      <w:r w:rsidRPr="00D63DE2">
        <w:rPr>
          <w:rFonts w:ascii="Times New Roman" w:hAnsi="Times New Roman" w:cs="Times New Roman"/>
          <w:i/>
          <w:iCs/>
        </w:rPr>
        <w:t>     Từ 17h00</w:t>
      </w:r>
    </w:p>
    <w:p w14:paraId="45C3B934" w14:textId="77DD3011" w:rsidR="00D63DE2" w:rsidRPr="00D63DE2" w:rsidRDefault="00D63DE2" w:rsidP="00D63DE2">
      <w:pPr>
        <w:rPr>
          <w:rFonts w:ascii="Times New Roman" w:hAnsi="Times New Roman" w:cs="Times New Roman"/>
        </w:rPr>
      </w:pPr>
      <w:r w:rsidRPr="00D63DE2">
        <w:rPr>
          <w:rFonts w:ascii="Times New Roman" w:hAnsi="Times New Roman" w:cs="Times New Roman"/>
          <w:b/>
          <w:bCs/>
        </w:rPr>
        <w:t>2.</w:t>
      </w:r>
      <w:r>
        <w:rPr>
          <w:rFonts w:ascii="Times New Roman" w:hAnsi="Times New Roman" w:cs="Times New Roman"/>
          <w:b/>
          <w:bCs/>
        </w:rPr>
        <w:t xml:space="preserve"> </w:t>
      </w:r>
      <w:r w:rsidRPr="00D63DE2">
        <w:rPr>
          <w:rFonts w:ascii="Times New Roman" w:hAnsi="Times New Roman" w:cs="Times New Roman"/>
          <w:b/>
          <w:bCs/>
        </w:rPr>
        <w:t>Địa điểm:</w:t>
      </w:r>
      <w:r w:rsidRPr="00D63DE2">
        <w:rPr>
          <w:rFonts w:ascii="Times New Roman" w:hAnsi="Times New Roman" w:cs="Times New Roman"/>
          <w:i/>
          <w:iCs/>
        </w:rPr>
        <w:t>                  </w:t>
      </w:r>
      <w:r w:rsidRPr="00D63DE2">
        <w:rPr>
          <w:rFonts w:ascii="Times New Roman" w:hAnsi="Times New Roman" w:cs="Times New Roman"/>
        </w:rPr>
        <w:t>    Phòng họp tại Tầng trệt, Tòa nhà ITD, số 01 Đường Sáng Tạo, Khu công nghiệp trong Khu chế xuất Tân Thuận, Quận 7, TPHCM</w:t>
      </w:r>
    </w:p>
    <w:p w14:paraId="00A4EC04" w14:textId="6BD8D12A" w:rsidR="00D63DE2" w:rsidRPr="00D63DE2" w:rsidRDefault="00D63DE2" w:rsidP="00D63DE2">
      <w:pPr>
        <w:rPr>
          <w:rFonts w:ascii="Times New Roman" w:hAnsi="Times New Roman" w:cs="Times New Roman"/>
        </w:rPr>
      </w:pPr>
      <w:r w:rsidRPr="00D63DE2">
        <w:rPr>
          <w:rFonts w:ascii="Times New Roman" w:hAnsi="Times New Roman" w:cs="Times New Roman"/>
          <w:b/>
          <w:bCs/>
        </w:rPr>
        <w:t>3.</w:t>
      </w:r>
      <w:r>
        <w:rPr>
          <w:rFonts w:ascii="Times New Roman" w:hAnsi="Times New Roman" w:cs="Times New Roman"/>
          <w:b/>
          <w:bCs/>
        </w:rPr>
        <w:t xml:space="preserve"> </w:t>
      </w:r>
      <w:r w:rsidRPr="00D63DE2">
        <w:rPr>
          <w:rFonts w:ascii="Times New Roman" w:hAnsi="Times New Roman" w:cs="Times New Roman"/>
          <w:b/>
          <w:bCs/>
        </w:rPr>
        <w:t>Đối tượng tham dự:</w:t>
      </w:r>
      <w:r w:rsidRPr="00D63DE2">
        <w:rPr>
          <w:rFonts w:ascii="Times New Roman" w:hAnsi="Times New Roman" w:cs="Times New Roman"/>
        </w:rPr>
        <w:t>  Tất cả Quý cổ đông sở hữu cổ phiếu GLT theo Danh sách cổ đông chốt đến ngày 25/5/2016 và/hoặc những người được ủy quyền tham dự hợp lệ.</w:t>
      </w:r>
    </w:p>
    <w:p w14:paraId="51FF0D0D" w14:textId="73D274D4" w:rsidR="00D63DE2" w:rsidRPr="00D63DE2" w:rsidRDefault="00D63DE2" w:rsidP="00D63DE2">
      <w:pPr>
        <w:rPr>
          <w:rFonts w:ascii="Times New Roman" w:hAnsi="Times New Roman" w:cs="Times New Roman"/>
        </w:rPr>
      </w:pPr>
      <w:r w:rsidRPr="00D63DE2">
        <w:rPr>
          <w:rFonts w:ascii="Times New Roman" w:hAnsi="Times New Roman" w:cs="Times New Roman"/>
          <w:b/>
          <w:bCs/>
        </w:rPr>
        <w:t>4.</w:t>
      </w:r>
      <w:r>
        <w:rPr>
          <w:rFonts w:ascii="Times New Roman" w:hAnsi="Times New Roman" w:cs="Times New Roman"/>
          <w:b/>
          <w:bCs/>
        </w:rPr>
        <w:t xml:space="preserve"> </w:t>
      </w:r>
      <w:r w:rsidRPr="00D63DE2">
        <w:rPr>
          <w:rFonts w:ascii="Times New Roman" w:hAnsi="Times New Roman" w:cs="Times New Roman"/>
          <w:b/>
          <w:bCs/>
        </w:rPr>
        <w:t>Nội dung nghị sự:</w:t>
      </w:r>
      <w:r w:rsidRPr="00D63DE2">
        <w:rPr>
          <w:rFonts w:ascii="Times New Roman" w:hAnsi="Times New Roman" w:cs="Times New Roman"/>
        </w:rPr>
        <w:t>      Theo chương trình được đính kèm.</w:t>
      </w:r>
    </w:p>
    <w:p w14:paraId="40A47D05" w14:textId="77777777" w:rsidR="00D63DE2" w:rsidRPr="00D63DE2" w:rsidRDefault="00D63DE2" w:rsidP="00D63DE2">
      <w:pPr>
        <w:rPr>
          <w:rFonts w:ascii="Times New Roman" w:hAnsi="Times New Roman" w:cs="Times New Roman"/>
        </w:rPr>
      </w:pPr>
      <w:r w:rsidRPr="00D63DE2">
        <w:rPr>
          <w:rFonts w:ascii="Times New Roman" w:hAnsi="Times New Roman" w:cs="Times New Roman"/>
        </w:rPr>
        <w:t>Chúng tôi rất hân hạnh được đón tiếp Quý cổ đông và rất mong Quý cổ đông tham dự đúng giờ để Đại hội năm 2015 của công ty được thành công tốt đẹp.</w:t>
      </w:r>
    </w:p>
    <w:p w14:paraId="6BC3642F" w14:textId="77777777" w:rsidR="006C51EE" w:rsidRPr="00D63DE2" w:rsidRDefault="006C51EE">
      <w:pPr>
        <w:rPr>
          <w:rFonts w:ascii="Times New Roman" w:hAnsi="Times New Roman" w:cs="Times New Roman"/>
        </w:rPr>
      </w:pPr>
    </w:p>
    <w:sectPr w:rsidR="006C51EE" w:rsidRPr="00D63D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DE2"/>
    <w:rsid w:val="00341D84"/>
    <w:rsid w:val="004D24C0"/>
    <w:rsid w:val="006C51EE"/>
    <w:rsid w:val="00D63DE2"/>
    <w:rsid w:val="00F86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D06C"/>
  <w15:chartTrackingRefBased/>
  <w15:docId w15:val="{BFAE2756-70A4-4218-BE74-D94AEBF3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3D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63D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63DE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63D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63D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63D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3D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3D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3D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D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63D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63D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63D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63D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63D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3D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3D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3DE2"/>
    <w:rPr>
      <w:rFonts w:eastAsiaTheme="majorEastAsia" w:cstheme="majorBidi"/>
      <w:color w:val="272727" w:themeColor="text1" w:themeTint="D8"/>
    </w:rPr>
  </w:style>
  <w:style w:type="paragraph" w:styleId="Title">
    <w:name w:val="Title"/>
    <w:basedOn w:val="Normal"/>
    <w:next w:val="Normal"/>
    <w:link w:val="TitleChar"/>
    <w:uiPriority w:val="10"/>
    <w:qFormat/>
    <w:rsid w:val="00D63D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D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3D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3D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3DE2"/>
    <w:pPr>
      <w:spacing w:before="160"/>
      <w:jc w:val="center"/>
    </w:pPr>
    <w:rPr>
      <w:i/>
      <w:iCs/>
      <w:color w:val="404040" w:themeColor="text1" w:themeTint="BF"/>
    </w:rPr>
  </w:style>
  <w:style w:type="character" w:customStyle="1" w:styleId="QuoteChar">
    <w:name w:val="Quote Char"/>
    <w:basedOn w:val="DefaultParagraphFont"/>
    <w:link w:val="Quote"/>
    <w:uiPriority w:val="29"/>
    <w:rsid w:val="00D63DE2"/>
    <w:rPr>
      <w:i/>
      <w:iCs/>
      <w:color w:val="404040" w:themeColor="text1" w:themeTint="BF"/>
    </w:rPr>
  </w:style>
  <w:style w:type="paragraph" w:styleId="ListParagraph">
    <w:name w:val="List Paragraph"/>
    <w:basedOn w:val="Normal"/>
    <w:uiPriority w:val="34"/>
    <w:qFormat/>
    <w:rsid w:val="00D63DE2"/>
    <w:pPr>
      <w:ind w:left="720"/>
      <w:contextualSpacing/>
    </w:pPr>
  </w:style>
  <w:style w:type="character" w:styleId="IntenseEmphasis">
    <w:name w:val="Intense Emphasis"/>
    <w:basedOn w:val="DefaultParagraphFont"/>
    <w:uiPriority w:val="21"/>
    <w:qFormat/>
    <w:rsid w:val="00D63DE2"/>
    <w:rPr>
      <w:i/>
      <w:iCs/>
      <w:color w:val="2F5496" w:themeColor="accent1" w:themeShade="BF"/>
    </w:rPr>
  </w:style>
  <w:style w:type="paragraph" w:styleId="IntenseQuote">
    <w:name w:val="Intense Quote"/>
    <w:basedOn w:val="Normal"/>
    <w:next w:val="Normal"/>
    <w:link w:val="IntenseQuoteChar"/>
    <w:uiPriority w:val="30"/>
    <w:qFormat/>
    <w:rsid w:val="00D63D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63DE2"/>
    <w:rPr>
      <w:i/>
      <w:iCs/>
      <w:color w:val="2F5496" w:themeColor="accent1" w:themeShade="BF"/>
    </w:rPr>
  </w:style>
  <w:style w:type="character" w:styleId="IntenseReference">
    <w:name w:val="Intense Reference"/>
    <w:basedOn w:val="DefaultParagraphFont"/>
    <w:uiPriority w:val="32"/>
    <w:qFormat/>
    <w:rsid w:val="00D63D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604499">
      <w:bodyDiv w:val="1"/>
      <w:marLeft w:val="0"/>
      <w:marRight w:val="0"/>
      <w:marTop w:val="0"/>
      <w:marBottom w:val="0"/>
      <w:divBdr>
        <w:top w:val="none" w:sz="0" w:space="0" w:color="auto"/>
        <w:left w:val="none" w:sz="0" w:space="0" w:color="auto"/>
        <w:bottom w:val="none" w:sz="0" w:space="0" w:color="auto"/>
        <w:right w:val="none" w:sz="0" w:space="0" w:color="auto"/>
      </w:divBdr>
    </w:div>
    <w:div w:id="171411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Luong Hoang</dc:creator>
  <cp:keywords/>
  <dc:description/>
  <cp:lastModifiedBy>Kim Luong Hoang</cp:lastModifiedBy>
  <cp:revision>1</cp:revision>
  <dcterms:created xsi:type="dcterms:W3CDTF">2025-01-13T09:23:00Z</dcterms:created>
  <dcterms:modified xsi:type="dcterms:W3CDTF">2025-01-13T09:23:00Z</dcterms:modified>
</cp:coreProperties>
</file>